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002"/>
        <w:gridCol w:w="5103"/>
      </w:tblGrid>
      <w:tr w:rsidR="00886A38">
        <w:trPr>
          <w:trHeight w:val="1740"/>
        </w:trPr>
        <w:tc>
          <w:tcPr>
            <w:tcW w:w="4068" w:type="dxa"/>
            <w:shd w:val="clear" w:color="auto" w:fill="auto"/>
          </w:tcPr>
          <w:p w:rsidR="00C14711" w:rsidRDefault="00C14711">
            <w:pPr>
              <w:spacing w:line="260" w:lineRule="exact"/>
              <w:jc w:val="center"/>
            </w:pPr>
            <w:r>
              <w:rPr>
                <w:rFonts w:ascii="PT Astra Serif" w:hAnsi="PT Astra Serif" w:cs="PT Astra Serif"/>
                <w:b/>
              </w:rPr>
              <w:t>МИНИСТЕРСТВО</w:t>
            </w:r>
          </w:p>
          <w:p w:rsidR="00C14711" w:rsidRDefault="00C14711">
            <w:pPr>
              <w:spacing w:line="260" w:lineRule="exact"/>
              <w:jc w:val="center"/>
            </w:pPr>
            <w:r>
              <w:rPr>
                <w:rFonts w:ascii="PT Astra Serif" w:hAnsi="PT Astra Serif" w:cs="PT Astra Serif"/>
                <w:b/>
              </w:rPr>
              <w:t>ТРУДА И СОЦИАЛЬНОЙ ЗАЩИТЫ</w:t>
            </w:r>
            <w:r>
              <w:rPr>
                <w:rFonts w:ascii="PT Astra Serif" w:hAnsi="PT Astra Serif" w:cs="PT Astra Serif"/>
                <w:b/>
              </w:rPr>
              <w:br/>
              <w:t>ТУЛЬСКОЙ ОБЛАСТИ</w:t>
            </w:r>
          </w:p>
          <w:p w:rsidR="00C14711" w:rsidRDefault="00C14711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C14711" w:rsidRDefault="00C14711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  <w:p w:rsidR="00C14711" w:rsidRDefault="00C14711"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Ул. Пушкинская, д. 29, г. Тула, 300041</w:t>
            </w:r>
          </w:p>
          <w:p w:rsidR="00C14711" w:rsidRPr="00097D31" w:rsidRDefault="00C14711">
            <w:pPr>
              <w:jc w:val="center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Тел</w:t>
            </w:r>
            <w:r>
              <w:rPr>
                <w:rFonts w:ascii="PT Astra Serif" w:hAnsi="PT Astra Serif" w:cs="PT Astra Serif"/>
                <w:b/>
                <w:sz w:val="20"/>
                <w:szCs w:val="20"/>
                <w:lang w:val="en-US"/>
              </w:rPr>
              <w:t>.: (4872) 24-52-50, 24-52-60, 24-51-92</w:t>
            </w:r>
          </w:p>
          <w:p w:rsidR="00C14711" w:rsidRPr="00097D31" w:rsidRDefault="00C14711">
            <w:pPr>
              <w:jc w:val="center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  <w:lang w:val="en-US"/>
              </w:rPr>
              <w:t>E-mail: mintrud@tularegion.ru</w:t>
            </w:r>
          </w:p>
          <w:p w:rsidR="00C14711" w:rsidRDefault="00C14711">
            <w:pPr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https://mintrud.tularegion.ru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r w:rsidR="00B0593F"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2</w:t>
            </w: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AA744B" w:rsidRDefault="00AA744B" w:rsidP="004161E7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769A8" w:rsidRDefault="00E769A8" w:rsidP="00E769A8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Главам администраций муниципальных районов </w:t>
            </w:r>
          </w:p>
          <w:p w:rsidR="00AA744B" w:rsidRDefault="00E769A8" w:rsidP="00E769A8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(городских округов) Тульской области</w:t>
            </w:r>
            <w:bookmarkStart w:id="2" w:name="_GoBack"/>
            <w:bookmarkEnd w:id="2"/>
            <w:r w:rsidR="00AA744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, председателям </w:t>
            </w:r>
          </w:p>
          <w:p w:rsidR="00AA744B" w:rsidRDefault="00AA744B" w:rsidP="00AA744B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межведомственных комиссий по организации отдыха, оздоровления, занятости детей</w:t>
            </w:r>
          </w:p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886A38" w:rsidRDefault="00886A3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8012F" w:rsidRDefault="00886A38" w:rsidP="0058012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58012F" w:rsidRPr="006F37FC" w:rsidRDefault="0058012F" w:rsidP="006F37FC">
      <w:pPr>
        <w:rPr>
          <w:rFonts w:ascii="PT Astra Serif" w:hAnsi="PT Astra Serif"/>
          <w:b/>
          <w:sz w:val="28"/>
          <w:szCs w:val="28"/>
        </w:rPr>
      </w:pPr>
    </w:p>
    <w:p w:rsidR="00AA744B" w:rsidRPr="006F37FC" w:rsidRDefault="00AA744B" w:rsidP="006F37FC">
      <w:pPr>
        <w:jc w:val="center"/>
        <w:rPr>
          <w:rFonts w:ascii="PT Astra Serif" w:hAnsi="PT Astra Serif"/>
          <w:b/>
          <w:sz w:val="28"/>
          <w:szCs w:val="28"/>
        </w:rPr>
      </w:pPr>
      <w:r w:rsidRPr="006F37FC">
        <w:rPr>
          <w:rFonts w:ascii="PT Astra Serif" w:hAnsi="PT Astra Serif"/>
          <w:b/>
          <w:sz w:val="28"/>
          <w:szCs w:val="28"/>
        </w:rPr>
        <w:t>Уважаемые коллеги!</w:t>
      </w:r>
    </w:p>
    <w:p w:rsidR="00AA744B" w:rsidRPr="006F37FC" w:rsidRDefault="00AA744B" w:rsidP="006F37FC">
      <w:pPr>
        <w:jc w:val="center"/>
        <w:rPr>
          <w:rFonts w:ascii="PT Astra Serif" w:hAnsi="PT Astra Serif"/>
          <w:b/>
          <w:sz w:val="28"/>
          <w:szCs w:val="28"/>
        </w:rPr>
      </w:pPr>
    </w:p>
    <w:p w:rsidR="00783D6A" w:rsidRDefault="00783D6A" w:rsidP="00783D6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качественной подготовки к детской оздоровительной кампании 2023 года и организации работы по недопущению приобретения родителями (законными представителями) оздоровительных путевок в несанкционированные места отдыха детей министерство труда и социальной защиты Тульской</w:t>
      </w:r>
      <w:r w:rsidR="00AC619D">
        <w:rPr>
          <w:rFonts w:ascii="PT Astra Serif" w:hAnsi="PT Astra Serif"/>
          <w:sz w:val="28"/>
          <w:szCs w:val="28"/>
        </w:rPr>
        <w:t xml:space="preserve"> области </w:t>
      </w:r>
      <w:r>
        <w:rPr>
          <w:rFonts w:ascii="PT Astra Serif" w:hAnsi="PT Astra Serif"/>
          <w:sz w:val="28"/>
          <w:szCs w:val="28"/>
        </w:rPr>
        <w:t>направляет</w:t>
      </w:r>
      <w:r>
        <w:rPr>
          <w:rFonts w:ascii="PT Astra Serif" w:hAnsi="PT Astra Serif" w:cs="Arial"/>
          <w:sz w:val="28"/>
          <w:szCs w:val="28"/>
        </w:rPr>
        <w:t xml:space="preserve"> разработанную памятку для родителей.</w:t>
      </w:r>
    </w:p>
    <w:p w:rsidR="00783D6A" w:rsidRDefault="00783D6A" w:rsidP="00783D6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Просим довести указанную информацию до сведения образовательных организаций, родительского сообщества, а также разместить ее на официальном </w:t>
      </w:r>
      <w:proofErr w:type="spellStart"/>
      <w:r>
        <w:rPr>
          <w:rFonts w:ascii="PT Astra Serif" w:hAnsi="PT Astra Serif" w:cs="Arial"/>
          <w:sz w:val="28"/>
          <w:szCs w:val="28"/>
        </w:rPr>
        <w:t>интернет-ресурсах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и в социальных сетях.</w:t>
      </w:r>
    </w:p>
    <w:p w:rsidR="006F37FC" w:rsidRDefault="006F37FC" w:rsidP="006F37F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86A38" w:rsidRPr="006F37FC" w:rsidRDefault="00886A38" w:rsidP="006F37F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58012F" w:rsidRPr="006F37FC" w:rsidRDefault="006F37FC" w:rsidP="006F37FC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Приложение: на 2</w:t>
      </w:r>
      <w:r w:rsidR="008316E3" w:rsidRPr="006F37FC">
        <w:rPr>
          <w:rFonts w:ascii="PT Astra Serif" w:hAnsi="PT Astra Serif" w:cs="PT Astra Serif"/>
          <w:sz w:val="28"/>
          <w:szCs w:val="28"/>
        </w:rPr>
        <w:t xml:space="preserve"> л. в 1 экз.</w:t>
      </w:r>
    </w:p>
    <w:p w:rsidR="008316E3" w:rsidRDefault="008316E3">
      <w:pPr>
        <w:jc w:val="both"/>
        <w:rPr>
          <w:rFonts w:ascii="PT Astra Serif" w:hAnsi="PT Astra Serif" w:cs="PT Astra Serif"/>
        </w:rPr>
      </w:pPr>
    </w:p>
    <w:p w:rsidR="006F37FC" w:rsidRDefault="006F37FC">
      <w:pPr>
        <w:jc w:val="both"/>
        <w:rPr>
          <w:rFonts w:ascii="PT Astra Serif" w:hAnsi="PT Astra Serif" w:cs="PT Astra Serif"/>
        </w:rPr>
      </w:pP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  <w:gridCol w:w="296"/>
      </w:tblGrid>
      <w:tr w:rsidR="00886A38" w:rsidTr="0058012F">
        <w:trPr>
          <w:gridAfter w:val="1"/>
          <w:wAfter w:w="296" w:type="dxa"/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886A38" w:rsidRDefault="006F37FC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Министр</w:t>
            </w:r>
            <w:r w:rsidR="0058012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труда и социальной защиты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r w:rsidR="00B0593F"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3</w:t>
            </w: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6B3A84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А.А. Домченко</w:t>
            </w:r>
          </w:p>
        </w:tc>
      </w:tr>
      <w:tr w:rsidR="00975048" w:rsidRPr="009F06F1" w:rsidTr="0058012F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316E3" w:rsidRDefault="008316E3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37FC" w:rsidRDefault="006F37F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37FC" w:rsidRDefault="006F37F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6F37FC" w:rsidRDefault="006F37F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CC1317">
              <w:rPr>
                <w:rFonts w:ascii="PT Astra Serif" w:hAnsi="PT Astra Serif" w:cs="PT Astra Serif"/>
              </w:rPr>
              <w:t>Марочкина Марина Алексеевна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C1317">
              <w:rPr>
                <w:rFonts w:ascii="PT Astra Serif" w:hAnsi="PT Astra Serif" w:cs="PT Astra Serif"/>
              </w:rPr>
              <w:t>24-51-99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6F37FC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p w:rsidR="006F37FC" w:rsidRDefault="006F37FC" w:rsidP="008316E3">
      <w:pPr>
        <w:jc w:val="right"/>
        <w:rPr>
          <w:rFonts w:ascii="PT Astra Serif" w:hAnsi="PT Astra Serif"/>
          <w:b/>
          <w:sz w:val="28"/>
          <w:szCs w:val="28"/>
        </w:rPr>
      </w:pPr>
    </w:p>
    <w:p w:rsidR="008316E3" w:rsidRDefault="008316E3" w:rsidP="008316E3">
      <w:pPr>
        <w:jc w:val="right"/>
        <w:rPr>
          <w:rFonts w:ascii="PT Astra Serif" w:hAnsi="PT Astra Serif"/>
          <w:b/>
          <w:sz w:val="28"/>
          <w:szCs w:val="28"/>
        </w:rPr>
      </w:pPr>
      <w:r w:rsidRPr="008316E3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F37FC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ВЫБРАЕМ БЕЗОПАСНЫЙ ЛЕТНИЙ ЛАГЕРЬ ДЛЯ СВОЕГО РЕБЕНКА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Обратите внимание на наши рекомендации!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труда и социальной защиты Тульской области или пройдя по ссылке </w:t>
      </w:r>
      <w:hyperlink r:id="rId7" w:tooltip="https://mintrud.tularegion.ru/otdykh-detey-i-ikh-ozdorovlenie/reestry1/2023-god/" w:history="1">
        <w:r w:rsidRPr="00E1286B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https://mintrud.tularegion.ru/otdykh-detey-i-ikh-ozdorovlenie/reestry1/2023-god/</w:t>
        </w:r>
      </w:hyperlink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:rsidR="006F37FC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Ознакомьтесь с сайтом лагеря.</w:t>
      </w:r>
    </w:p>
    <w:p w:rsidR="006F37FC" w:rsidRPr="00E1286B" w:rsidRDefault="006F37FC" w:rsidP="006F37F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>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Обсудите с ребенком предстоящий отдых.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подготовиться к предстоящей поездке.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p w:rsidR="00206A26" w:rsidRDefault="00206A26" w:rsidP="008316E3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206A26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36" w:rsidRDefault="00614736">
      <w:r>
        <w:separator/>
      </w:r>
    </w:p>
  </w:endnote>
  <w:endnote w:type="continuationSeparator" w:id="0">
    <w:p w:rsidR="00614736" w:rsidRDefault="0061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36" w:rsidRDefault="00614736">
      <w:r>
        <w:separator/>
      </w:r>
    </w:p>
  </w:footnote>
  <w:footnote w:type="continuationSeparator" w:id="0">
    <w:p w:rsidR="00614736" w:rsidRDefault="0061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11"/>
    <w:rsid w:val="000360D5"/>
    <w:rsid w:val="000374CE"/>
    <w:rsid w:val="00052AA1"/>
    <w:rsid w:val="0009054F"/>
    <w:rsid w:val="00097D31"/>
    <w:rsid w:val="000C36CF"/>
    <w:rsid w:val="000D49FE"/>
    <w:rsid w:val="000F0713"/>
    <w:rsid w:val="000F444A"/>
    <w:rsid w:val="001559BD"/>
    <w:rsid w:val="0018214D"/>
    <w:rsid w:val="001921D4"/>
    <w:rsid w:val="001A5FBD"/>
    <w:rsid w:val="001D6E80"/>
    <w:rsid w:val="00206A26"/>
    <w:rsid w:val="00212750"/>
    <w:rsid w:val="00224EA3"/>
    <w:rsid w:val="00247E06"/>
    <w:rsid w:val="00287711"/>
    <w:rsid w:val="00296CF0"/>
    <w:rsid w:val="002C151D"/>
    <w:rsid w:val="002D1D14"/>
    <w:rsid w:val="002D4133"/>
    <w:rsid w:val="00315BC9"/>
    <w:rsid w:val="00326755"/>
    <w:rsid w:val="00326D2B"/>
    <w:rsid w:val="00347F88"/>
    <w:rsid w:val="00386AB7"/>
    <w:rsid w:val="003B45B1"/>
    <w:rsid w:val="003C790F"/>
    <w:rsid w:val="004161E7"/>
    <w:rsid w:val="004376B2"/>
    <w:rsid w:val="0044551F"/>
    <w:rsid w:val="0048387B"/>
    <w:rsid w:val="004F457D"/>
    <w:rsid w:val="00502517"/>
    <w:rsid w:val="0051476B"/>
    <w:rsid w:val="0053428A"/>
    <w:rsid w:val="0053521D"/>
    <w:rsid w:val="0058012F"/>
    <w:rsid w:val="00584B0A"/>
    <w:rsid w:val="0059444B"/>
    <w:rsid w:val="005D3FDB"/>
    <w:rsid w:val="00605E66"/>
    <w:rsid w:val="0061248C"/>
    <w:rsid w:val="00614736"/>
    <w:rsid w:val="00624BF0"/>
    <w:rsid w:val="00631B25"/>
    <w:rsid w:val="00631BB6"/>
    <w:rsid w:val="00650D0A"/>
    <w:rsid w:val="006906B9"/>
    <w:rsid w:val="006A6CA2"/>
    <w:rsid w:val="006B3A84"/>
    <w:rsid w:val="006B7F6F"/>
    <w:rsid w:val="006C447C"/>
    <w:rsid w:val="006F22B0"/>
    <w:rsid w:val="006F37FC"/>
    <w:rsid w:val="00710354"/>
    <w:rsid w:val="00783D6A"/>
    <w:rsid w:val="00792F4E"/>
    <w:rsid w:val="00794FDF"/>
    <w:rsid w:val="00796661"/>
    <w:rsid w:val="007B431D"/>
    <w:rsid w:val="007C72FF"/>
    <w:rsid w:val="007D70F4"/>
    <w:rsid w:val="007E2AC3"/>
    <w:rsid w:val="00801D0B"/>
    <w:rsid w:val="00802178"/>
    <w:rsid w:val="008316E3"/>
    <w:rsid w:val="0086397D"/>
    <w:rsid w:val="00886A38"/>
    <w:rsid w:val="00892F91"/>
    <w:rsid w:val="008C78BA"/>
    <w:rsid w:val="008F397F"/>
    <w:rsid w:val="009362FB"/>
    <w:rsid w:val="00975048"/>
    <w:rsid w:val="009A5A82"/>
    <w:rsid w:val="009B6CE4"/>
    <w:rsid w:val="009F06F1"/>
    <w:rsid w:val="00A057FB"/>
    <w:rsid w:val="00A1196C"/>
    <w:rsid w:val="00A12ED3"/>
    <w:rsid w:val="00A22F23"/>
    <w:rsid w:val="00A250A6"/>
    <w:rsid w:val="00A42B32"/>
    <w:rsid w:val="00A47888"/>
    <w:rsid w:val="00A855C2"/>
    <w:rsid w:val="00AA744B"/>
    <w:rsid w:val="00AC619D"/>
    <w:rsid w:val="00AD7F11"/>
    <w:rsid w:val="00AE22AB"/>
    <w:rsid w:val="00B03873"/>
    <w:rsid w:val="00B0593F"/>
    <w:rsid w:val="00B07999"/>
    <w:rsid w:val="00B24374"/>
    <w:rsid w:val="00BA606B"/>
    <w:rsid w:val="00BD2A0C"/>
    <w:rsid w:val="00BD59DA"/>
    <w:rsid w:val="00BE7315"/>
    <w:rsid w:val="00C053BA"/>
    <w:rsid w:val="00C14711"/>
    <w:rsid w:val="00C75A74"/>
    <w:rsid w:val="00C92188"/>
    <w:rsid w:val="00CA5ED6"/>
    <w:rsid w:val="00CC1317"/>
    <w:rsid w:val="00CD24AC"/>
    <w:rsid w:val="00D02147"/>
    <w:rsid w:val="00D62437"/>
    <w:rsid w:val="00D8437A"/>
    <w:rsid w:val="00D85F8E"/>
    <w:rsid w:val="00DA0A3F"/>
    <w:rsid w:val="00DC6826"/>
    <w:rsid w:val="00DE09F6"/>
    <w:rsid w:val="00E01E41"/>
    <w:rsid w:val="00E71089"/>
    <w:rsid w:val="00E74354"/>
    <w:rsid w:val="00E769A8"/>
    <w:rsid w:val="00E812FD"/>
    <w:rsid w:val="00E9264E"/>
    <w:rsid w:val="00ED447F"/>
    <w:rsid w:val="00F02A8D"/>
    <w:rsid w:val="00F02EF5"/>
    <w:rsid w:val="00F2611C"/>
    <w:rsid w:val="00F321F0"/>
    <w:rsid w:val="00F41BA5"/>
    <w:rsid w:val="00F56536"/>
    <w:rsid w:val="00F737E5"/>
    <w:rsid w:val="00FD61AC"/>
    <w:rsid w:val="00FF68F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0ABCA5-7902-4AEF-A4C1-EC5DC8C4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trud.tularegion.ru/otdykh-detey-i-ikh-ozdorovlenie/reestry1/2023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214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Марочкина Марина Алексеевна</dc:creator>
  <cp:keywords/>
  <cp:lastModifiedBy>Марочкина Марина Алексеевна</cp:lastModifiedBy>
  <cp:revision>71</cp:revision>
  <cp:lastPrinted>2023-02-16T14:52:00Z</cp:lastPrinted>
  <dcterms:created xsi:type="dcterms:W3CDTF">2023-02-16T07:37:00Z</dcterms:created>
  <dcterms:modified xsi:type="dcterms:W3CDTF">2023-02-20T11:10:00Z</dcterms:modified>
</cp:coreProperties>
</file>